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8B9" w:rsidRDefault="00F278B9" w:rsidP="005A1B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78B9" w:rsidRDefault="00F278B9" w:rsidP="00FB02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78B9" w:rsidRDefault="00F278B9" w:rsidP="00FB02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78B9" w:rsidRDefault="00F278B9" w:rsidP="00FB02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6F87" w:rsidRDefault="00FB0246" w:rsidP="00FB024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līm</w:t>
      </w:r>
      <w:r w:rsidRPr="00FB0246">
        <w:rPr>
          <w:rFonts w:ascii="Times New Roman" w:hAnsi="Times New Roman" w:cs="Times New Roman"/>
          <w:sz w:val="24"/>
          <w:szCs w:val="24"/>
        </w:rPr>
        <w:t xml:space="preserve">eņa </w:t>
      </w:r>
      <w:r>
        <w:rPr>
          <w:rFonts w:ascii="Times New Roman" w:hAnsi="Times New Roman" w:cs="Times New Roman"/>
          <w:sz w:val="24"/>
          <w:szCs w:val="24"/>
        </w:rPr>
        <w:t xml:space="preserve">pedagogu </w:t>
      </w:r>
      <w:r w:rsidR="00C832E5">
        <w:rPr>
          <w:rFonts w:ascii="Times New Roman" w:hAnsi="Times New Roman" w:cs="Times New Roman"/>
          <w:sz w:val="24"/>
          <w:szCs w:val="24"/>
        </w:rPr>
        <w:t>tālākizglītības kursu programma</w:t>
      </w:r>
    </w:p>
    <w:p w:rsidR="00FB0246" w:rsidRDefault="00730D34" w:rsidP="00730D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Tekstilmākslā </w:t>
      </w:r>
      <w:r w:rsidR="00C52974">
        <w:rPr>
          <w:rFonts w:ascii="Times New Roman" w:hAnsi="Times New Roman" w:cs="Times New Roman"/>
          <w:b/>
          <w:sz w:val="28"/>
          <w:szCs w:val="28"/>
        </w:rPr>
        <w:t>„</w:t>
      </w:r>
      <w:r w:rsidR="00810555">
        <w:rPr>
          <w:rFonts w:ascii="Times New Roman" w:hAnsi="Times New Roman" w:cs="Times New Roman"/>
          <w:b/>
          <w:sz w:val="28"/>
          <w:szCs w:val="28"/>
        </w:rPr>
        <w:t xml:space="preserve">Batikas un zīda apgleznošanas </w:t>
      </w:r>
      <w:r w:rsidR="00FB0246" w:rsidRPr="00FB0246">
        <w:rPr>
          <w:rFonts w:ascii="Times New Roman" w:hAnsi="Times New Roman" w:cs="Times New Roman"/>
          <w:b/>
          <w:sz w:val="28"/>
          <w:szCs w:val="28"/>
        </w:rPr>
        <w:t>tehnikas</w:t>
      </w:r>
      <w:r w:rsidR="007A59C1">
        <w:rPr>
          <w:rFonts w:ascii="Times New Roman" w:hAnsi="Times New Roman" w:cs="Times New Roman"/>
          <w:b/>
          <w:sz w:val="28"/>
          <w:szCs w:val="28"/>
        </w:rPr>
        <w:t xml:space="preserve"> un to pielietojums</w:t>
      </w:r>
      <w:r w:rsidR="00316612">
        <w:rPr>
          <w:rFonts w:ascii="Times New Roman" w:hAnsi="Times New Roman" w:cs="Times New Roman"/>
          <w:b/>
          <w:sz w:val="28"/>
          <w:szCs w:val="28"/>
        </w:rPr>
        <w:t xml:space="preserve"> tekstilizstrādājumos, aksesuāros un radošajos darbos</w:t>
      </w:r>
      <w:r w:rsidR="00FB0246" w:rsidRPr="00FB0246">
        <w:rPr>
          <w:rFonts w:ascii="Times New Roman" w:hAnsi="Times New Roman" w:cs="Times New Roman"/>
          <w:b/>
          <w:sz w:val="28"/>
          <w:szCs w:val="28"/>
        </w:rPr>
        <w:t>”</w:t>
      </w:r>
    </w:p>
    <w:p w:rsidR="005A1B80" w:rsidRDefault="005A1B80" w:rsidP="005A1B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B0246" w:rsidRDefault="00FB0246" w:rsidP="005A1B80">
      <w:pPr>
        <w:jc w:val="both"/>
        <w:rPr>
          <w:rFonts w:ascii="Times New Roman" w:hAnsi="Times New Roman" w:cs="Times New Roman"/>
          <w:sz w:val="24"/>
          <w:szCs w:val="24"/>
        </w:rPr>
      </w:pPr>
      <w:r w:rsidRPr="00FB0246">
        <w:rPr>
          <w:rFonts w:ascii="Times New Roman" w:hAnsi="Times New Roman" w:cs="Times New Roman"/>
          <w:b/>
          <w:sz w:val="24"/>
          <w:szCs w:val="24"/>
        </w:rPr>
        <w:t xml:space="preserve">Pedagogu tālākizglītības satura modulis: </w:t>
      </w:r>
      <w:r>
        <w:rPr>
          <w:rFonts w:ascii="Times New Roman" w:hAnsi="Times New Roman" w:cs="Times New Roman"/>
          <w:sz w:val="24"/>
          <w:szCs w:val="24"/>
        </w:rPr>
        <w:t>izglītības jomas kompete</w:t>
      </w:r>
      <w:r w:rsidR="00C832E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ču modulis.</w:t>
      </w:r>
    </w:p>
    <w:p w:rsidR="00FB0246" w:rsidRDefault="00FB0246" w:rsidP="005A1B80">
      <w:pPr>
        <w:jc w:val="both"/>
        <w:rPr>
          <w:rFonts w:ascii="Times New Roman" w:hAnsi="Times New Roman" w:cs="Times New Roman"/>
          <w:sz w:val="24"/>
          <w:szCs w:val="24"/>
        </w:rPr>
      </w:pPr>
      <w:r w:rsidRPr="00FB0246">
        <w:rPr>
          <w:rFonts w:ascii="Times New Roman" w:hAnsi="Times New Roman" w:cs="Times New Roman"/>
          <w:b/>
          <w:sz w:val="24"/>
          <w:szCs w:val="24"/>
        </w:rPr>
        <w:t xml:space="preserve">Tālākizglītības programmas mērķauditorija: </w:t>
      </w:r>
      <w:r>
        <w:rPr>
          <w:rFonts w:ascii="Times New Roman" w:hAnsi="Times New Roman" w:cs="Times New Roman"/>
          <w:sz w:val="24"/>
          <w:szCs w:val="24"/>
        </w:rPr>
        <w:t>profesionālās ievirzes izglītības programmas „Vizuāli plastiskā māksla” pedagogi, vidējās profesionālās</w:t>
      </w:r>
      <w:r w:rsidR="00BA02BD">
        <w:rPr>
          <w:rFonts w:ascii="Times New Roman" w:hAnsi="Times New Roman" w:cs="Times New Roman"/>
          <w:sz w:val="24"/>
          <w:szCs w:val="24"/>
        </w:rPr>
        <w:t xml:space="preserve"> mākslas un dizaina</w:t>
      </w:r>
      <w:r w:rsidR="00EC4CF1">
        <w:rPr>
          <w:rFonts w:ascii="Times New Roman" w:hAnsi="Times New Roman" w:cs="Times New Roman"/>
          <w:sz w:val="24"/>
          <w:szCs w:val="24"/>
        </w:rPr>
        <w:t xml:space="preserve"> izglītības pedagogi</w:t>
      </w:r>
      <w:r w:rsidR="00BA02BD">
        <w:rPr>
          <w:rFonts w:ascii="Times New Roman" w:hAnsi="Times New Roman" w:cs="Times New Roman"/>
          <w:sz w:val="24"/>
          <w:szCs w:val="24"/>
        </w:rPr>
        <w:t xml:space="preserve">, vispārizglītojošo skolu </w:t>
      </w:r>
      <w:r w:rsidR="00720617">
        <w:rPr>
          <w:rFonts w:ascii="Times New Roman" w:hAnsi="Times New Roman" w:cs="Times New Roman"/>
          <w:sz w:val="24"/>
          <w:szCs w:val="24"/>
        </w:rPr>
        <w:t>mājturības un tehnoloģiju skolotāji</w:t>
      </w:r>
      <w:r w:rsidR="00EC4CF1">
        <w:rPr>
          <w:rFonts w:ascii="Times New Roman" w:hAnsi="Times New Roman" w:cs="Times New Roman"/>
          <w:sz w:val="24"/>
          <w:szCs w:val="24"/>
        </w:rPr>
        <w:t xml:space="preserve"> </w:t>
      </w:r>
      <w:r w:rsidR="00FB35DD">
        <w:rPr>
          <w:rFonts w:ascii="Times New Roman" w:hAnsi="Times New Roman" w:cs="Times New Roman"/>
          <w:sz w:val="24"/>
          <w:szCs w:val="24"/>
        </w:rPr>
        <w:t xml:space="preserve">kas vēlas apgūt </w:t>
      </w:r>
      <w:r w:rsidR="00810555">
        <w:rPr>
          <w:rFonts w:ascii="Times New Roman" w:hAnsi="Times New Roman" w:cs="Times New Roman"/>
          <w:sz w:val="24"/>
          <w:szCs w:val="24"/>
        </w:rPr>
        <w:t>batikas un zīda apglezno</w:t>
      </w:r>
      <w:r w:rsidR="00720617">
        <w:rPr>
          <w:rFonts w:ascii="Times New Roman" w:hAnsi="Times New Roman" w:cs="Times New Roman"/>
          <w:sz w:val="24"/>
          <w:szCs w:val="24"/>
        </w:rPr>
        <w:t xml:space="preserve">šanas </w:t>
      </w:r>
      <w:r w:rsidR="00FB35DD">
        <w:rPr>
          <w:rFonts w:ascii="Times New Roman" w:hAnsi="Times New Roman" w:cs="Times New Roman"/>
          <w:sz w:val="24"/>
          <w:szCs w:val="24"/>
        </w:rPr>
        <w:t>tehnikas</w:t>
      </w:r>
      <w:r w:rsidR="00EC4CF1">
        <w:rPr>
          <w:rFonts w:ascii="Times New Roman" w:hAnsi="Times New Roman" w:cs="Times New Roman"/>
          <w:sz w:val="24"/>
          <w:szCs w:val="24"/>
        </w:rPr>
        <w:t xml:space="preserve"> </w:t>
      </w:r>
      <w:r w:rsidR="00810555">
        <w:rPr>
          <w:rFonts w:ascii="Times New Roman" w:hAnsi="Times New Roman" w:cs="Times New Roman"/>
          <w:sz w:val="24"/>
          <w:szCs w:val="24"/>
        </w:rPr>
        <w:t xml:space="preserve">pamatus </w:t>
      </w:r>
      <w:r w:rsidR="00EC4CF1">
        <w:rPr>
          <w:rFonts w:ascii="Times New Roman" w:hAnsi="Times New Roman" w:cs="Times New Roman"/>
          <w:sz w:val="24"/>
          <w:szCs w:val="24"/>
        </w:rPr>
        <w:t>un vēlas attīstīt un pilnveidot zināšanas un prasmes šajā jomā</w:t>
      </w:r>
      <w:proofErr w:type="gramStart"/>
      <w:r w:rsidR="00EC4CF1">
        <w:rPr>
          <w:rFonts w:ascii="Times New Roman" w:hAnsi="Times New Roman" w:cs="Times New Roman"/>
          <w:sz w:val="24"/>
          <w:szCs w:val="24"/>
        </w:rPr>
        <w:t xml:space="preserve"> un pielietot tās savā radošajā un profesionālajā darbībā</w:t>
      </w:r>
      <w:proofErr w:type="gramEnd"/>
      <w:r w:rsidR="00EC4CF1">
        <w:rPr>
          <w:rFonts w:ascii="Times New Roman" w:hAnsi="Times New Roman" w:cs="Times New Roman"/>
          <w:sz w:val="24"/>
          <w:szCs w:val="24"/>
        </w:rPr>
        <w:t>.</w:t>
      </w:r>
      <w:r w:rsidR="00880A6D">
        <w:rPr>
          <w:rFonts w:ascii="Times New Roman" w:hAnsi="Times New Roman" w:cs="Times New Roman"/>
          <w:sz w:val="24"/>
          <w:szCs w:val="24"/>
        </w:rPr>
        <w:t xml:space="preserve"> Dalībniekiem na</w:t>
      </w:r>
      <w:r w:rsidR="00810555">
        <w:rPr>
          <w:rFonts w:ascii="Times New Roman" w:hAnsi="Times New Roman" w:cs="Times New Roman"/>
          <w:sz w:val="24"/>
          <w:szCs w:val="24"/>
        </w:rPr>
        <w:t>v nepieciešamas priekšzināšanas</w:t>
      </w:r>
      <w:r w:rsidR="00CF71C9">
        <w:rPr>
          <w:rFonts w:ascii="Times New Roman" w:hAnsi="Times New Roman" w:cs="Times New Roman"/>
          <w:sz w:val="24"/>
          <w:szCs w:val="24"/>
        </w:rPr>
        <w:t>.</w:t>
      </w:r>
    </w:p>
    <w:p w:rsidR="00C52974" w:rsidRDefault="00C52974" w:rsidP="005A1B80">
      <w:pPr>
        <w:jc w:val="both"/>
        <w:rPr>
          <w:rFonts w:ascii="Times New Roman" w:hAnsi="Times New Roman" w:cs="Times New Roman"/>
          <w:sz w:val="24"/>
          <w:szCs w:val="24"/>
        </w:rPr>
      </w:pPr>
      <w:r w:rsidRPr="00C52974">
        <w:rPr>
          <w:rFonts w:ascii="Times New Roman" w:hAnsi="Times New Roman" w:cs="Times New Roman"/>
          <w:b/>
          <w:sz w:val="24"/>
          <w:szCs w:val="24"/>
        </w:rPr>
        <w:t>Tālākizglītī</w:t>
      </w:r>
      <w:r>
        <w:rPr>
          <w:rFonts w:ascii="Times New Roman" w:hAnsi="Times New Roman" w:cs="Times New Roman"/>
          <w:b/>
          <w:sz w:val="24"/>
          <w:szCs w:val="24"/>
        </w:rPr>
        <w:t>bas programmas īstenošanas ilgum</w:t>
      </w:r>
      <w:r w:rsidRPr="00C52974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B77A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stundas.</w:t>
      </w:r>
    </w:p>
    <w:p w:rsidR="00C52974" w:rsidRDefault="00C52974" w:rsidP="005A1B80">
      <w:pPr>
        <w:jc w:val="both"/>
        <w:rPr>
          <w:rFonts w:ascii="Times New Roman" w:hAnsi="Times New Roman" w:cs="Times New Roman"/>
          <w:sz w:val="24"/>
          <w:szCs w:val="24"/>
        </w:rPr>
      </w:pPr>
      <w:r w:rsidRPr="00C52974">
        <w:rPr>
          <w:rFonts w:ascii="Times New Roman" w:hAnsi="Times New Roman" w:cs="Times New Roman"/>
          <w:b/>
          <w:sz w:val="24"/>
          <w:szCs w:val="24"/>
        </w:rPr>
        <w:t>Tālākizglītī</w:t>
      </w:r>
      <w:r>
        <w:rPr>
          <w:rFonts w:ascii="Times New Roman" w:hAnsi="Times New Roman" w:cs="Times New Roman"/>
          <w:b/>
          <w:sz w:val="24"/>
          <w:szCs w:val="24"/>
        </w:rPr>
        <w:t xml:space="preserve">bas dokuments, kas apliecina programmas apguvi: </w:t>
      </w:r>
      <w:r w:rsidRPr="00C52974">
        <w:rPr>
          <w:rFonts w:ascii="Times New Roman" w:hAnsi="Times New Roman" w:cs="Times New Roman"/>
          <w:sz w:val="24"/>
          <w:szCs w:val="24"/>
        </w:rPr>
        <w:t>apliecība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06ED" w:rsidRDefault="00C52974" w:rsidP="005A1B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Tālākizglītības programmas mērķi un uzdevumi: </w:t>
      </w:r>
      <w:r>
        <w:rPr>
          <w:rFonts w:ascii="Times New Roman" w:hAnsi="Times New Roman" w:cs="Times New Roman"/>
          <w:sz w:val="24"/>
          <w:szCs w:val="24"/>
        </w:rPr>
        <w:t>sniegt vispārējas teorētiskās un praktiskās zināšanas</w:t>
      </w:r>
      <w:r w:rsidR="00D606ED">
        <w:rPr>
          <w:rFonts w:ascii="Times New Roman" w:hAnsi="Times New Roman" w:cs="Times New Roman"/>
          <w:sz w:val="24"/>
          <w:szCs w:val="24"/>
        </w:rPr>
        <w:t xml:space="preserve"> par </w:t>
      </w:r>
      <w:r w:rsidR="00BB77AC">
        <w:rPr>
          <w:rFonts w:ascii="Times New Roman" w:hAnsi="Times New Roman" w:cs="Times New Roman"/>
          <w:sz w:val="24"/>
          <w:szCs w:val="24"/>
        </w:rPr>
        <w:t>batikas veidiem un zīda un apglezno</w:t>
      </w:r>
      <w:r w:rsidR="0001496B">
        <w:rPr>
          <w:rFonts w:ascii="Times New Roman" w:hAnsi="Times New Roman" w:cs="Times New Roman"/>
          <w:sz w:val="24"/>
          <w:szCs w:val="24"/>
        </w:rPr>
        <w:t xml:space="preserve">šanas tehnikām </w:t>
      </w:r>
      <w:bookmarkStart w:id="0" w:name="_GoBack"/>
      <w:bookmarkEnd w:id="0"/>
      <w:r w:rsidR="0067530A">
        <w:rPr>
          <w:rFonts w:ascii="Times New Roman" w:hAnsi="Times New Roman" w:cs="Times New Roman"/>
          <w:sz w:val="24"/>
          <w:szCs w:val="24"/>
        </w:rPr>
        <w:t>to pi</w:t>
      </w:r>
      <w:r w:rsidR="00A73C54">
        <w:rPr>
          <w:rFonts w:ascii="Times New Roman" w:hAnsi="Times New Roman" w:cs="Times New Roman"/>
          <w:sz w:val="24"/>
          <w:szCs w:val="24"/>
        </w:rPr>
        <w:t>elietojumu tekstilizstrādājumos un aksesuāros.</w:t>
      </w:r>
      <w:r w:rsidR="00BB77AC">
        <w:rPr>
          <w:rFonts w:ascii="Times New Roman" w:hAnsi="Times New Roman" w:cs="Times New Roman"/>
          <w:sz w:val="24"/>
          <w:szCs w:val="24"/>
        </w:rPr>
        <w:t xml:space="preserve"> Iepazīties ar batikai un zīda apgleznošanai</w:t>
      </w:r>
      <w:r w:rsidR="005140BB">
        <w:rPr>
          <w:rFonts w:ascii="Times New Roman" w:hAnsi="Times New Roman" w:cs="Times New Roman"/>
          <w:sz w:val="24"/>
          <w:szCs w:val="24"/>
        </w:rPr>
        <w:t xml:space="preserve"> nepieciešamajiem materiāliem</w:t>
      </w:r>
      <w:r w:rsidR="00BB77AC">
        <w:rPr>
          <w:rFonts w:ascii="Times New Roman" w:hAnsi="Times New Roman" w:cs="Times New Roman"/>
          <w:sz w:val="24"/>
          <w:szCs w:val="24"/>
        </w:rPr>
        <w:t>, krāsām, palīgierīcēm</w:t>
      </w:r>
      <w:r w:rsidR="005140BB">
        <w:rPr>
          <w:rFonts w:ascii="Times New Roman" w:hAnsi="Times New Roman" w:cs="Times New Roman"/>
          <w:sz w:val="24"/>
          <w:szCs w:val="24"/>
        </w:rPr>
        <w:t xml:space="preserve"> un instrumentiem.</w:t>
      </w:r>
      <w:r w:rsidR="00D606ED">
        <w:rPr>
          <w:rFonts w:ascii="Times New Roman" w:hAnsi="Times New Roman" w:cs="Times New Roman"/>
          <w:sz w:val="24"/>
          <w:szCs w:val="24"/>
        </w:rPr>
        <w:t xml:space="preserve"> Paaugstināt profesionālo līmeni ar </w:t>
      </w:r>
      <w:r w:rsidR="002A1F13">
        <w:rPr>
          <w:rFonts w:ascii="Times New Roman" w:hAnsi="Times New Roman" w:cs="Times New Roman"/>
          <w:sz w:val="24"/>
          <w:szCs w:val="24"/>
        </w:rPr>
        <w:t xml:space="preserve">jaunām prasmēm un </w:t>
      </w:r>
      <w:r w:rsidR="005140BB">
        <w:rPr>
          <w:rFonts w:ascii="Times New Roman" w:hAnsi="Times New Roman" w:cs="Times New Roman"/>
          <w:sz w:val="24"/>
          <w:szCs w:val="24"/>
        </w:rPr>
        <w:t>iemaņām tekstilmākslas jomā.</w:t>
      </w:r>
      <w:r w:rsidR="00A73C54">
        <w:rPr>
          <w:rFonts w:ascii="Times New Roman" w:hAnsi="Times New Roman" w:cs="Times New Roman"/>
          <w:sz w:val="24"/>
          <w:szCs w:val="24"/>
        </w:rPr>
        <w:t xml:space="preserve"> </w:t>
      </w:r>
      <w:r w:rsidR="00BB77AC">
        <w:rPr>
          <w:rFonts w:ascii="Times New Roman" w:hAnsi="Times New Roman" w:cs="Times New Roman"/>
          <w:sz w:val="24"/>
          <w:szCs w:val="24"/>
        </w:rPr>
        <w:t>Praktiski apgūt batikas un zīda apgleznoš</w:t>
      </w:r>
      <w:r w:rsidR="005140BB">
        <w:rPr>
          <w:rFonts w:ascii="Times New Roman" w:hAnsi="Times New Roman" w:cs="Times New Roman"/>
          <w:sz w:val="24"/>
          <w:szCs w:val="24"/>
        </w:rPr>
        <w:t>anas tehn</w:t>
      </w:r>
      <w:r w:rsidR="003D08F4">
        <w:rPr>
          <w:rFonts w:ascii="Times New Roman" w:hAnsi="Times New Roman" w:cs="Times New Roman"/>
          <w:sz w:val="24"/>
          <w:szCs w:val="24"/>
        </w:rPr>
        <w:t>ikas, izgatavojot</w:t>
      </w:r>
      <w:r w:rsidR="005140BB">
        <w:rPr>
          <w:rFonts w:ascii="Times New Roman" w:hAnsi="Times New Roman" w:cs="Times New Roman"/>
          <w:sz w:val="24"/>
          <w:szCs w:val="24"/>
        </w:rPr>
        <w:t xml:space="preserve"> paraugus</w:t>
      </w:r>
      <w:r w:rsidR="003D08F4">
        <w:rPr>
          <w:rFonts w:ascii="Times New Roman" w:hAnsi="Times New Roman" w:cs="Times New Roman"/>
          <w:sz w:val="24"/>
          <w:szCs w:val="24"/>
        </w:rPr>
        <w:t>.</w:t>
      </w:r>
    </w:p>
    <w:p w:rsidR="002A1F13" w:rsidRDefault="002A1F13" w:rsidP="005A1B80">
      <w:pPr>
        <w:jc w:val="both"/>
        <w:rPr>
          <w:rFonts w:ascii="Times New Roman" w:hAnsi="Times New Roman" w:cs="Times New Roman"/>
          <w:sz w:val="24"/>
          <w:szCs w:val="24"/>
        </w:rPr>
      </w:pPr>
      <w:r w:rsidRPr="002A1F13">
        <w:rPr>
          <w:rFonts w:ascii="Times New Roman" w:hAnsi="Times New Roman" w:cs="Times New Roman"/>
          <w:b/>
          <w:sz w:val="24"/>
          <w:szCs w:val="24"/>
        </w:rPr>
        <w:t>Tālākizglītības programmas plānotie rezultāti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paplašināt un pilnveidot pedagoga profesionālās kompetences līmeni. Iegūt informāciju, pier</w:t>
      </w:r>
      <w:r w:rsidR="009C2A09">
        <w:rPr>
          <w:rFonts w:ascii="Times New Roman" w:hAnsi="Times New Roman" w:cs="Times New Roman"/>
          <w:sz w:val="24"/>
          <w:szCs w:val="24"/>
        </w:rPr>
        <w:t>edzi un apgūt praktiski batikas un zīda apglezno</w:t>
      </w:r>
      <w:r w:rsidR="00C5519F">
        <w:rPr>
          <w:rFonts w:ascii="Times New Roman" w:hAnsi="Times New Roman" w:cs="Times New Roman"/>
          <w:sz w:val="24"/>
          <w:szCs w:val="24"/>
        </w:rPr>
        <w:t>šanas tehniku, darba</w:t>
      </w:r>
      <w:r>
        <w:rPr>
          <w:rFonts w:ascii="Times New Roman" w:hAnsi="Times New Roman" w:cs="Times New Roman"/>
          <w:sz w:val="24"/>
          <w:szCs w:val="24"/>
        </w:rPr>
        <w:t xml:space="preserve"> metodes un izmantot to profesionālajā </w:t>
      </w:r>
      <w:r w:rsidR="00C5519F">
        <w:rPr>
          <w:rFonts w:ascii="Times New Roman" w:hAnsi="Times New Roman" w:cs="Times New Roman"/>
          <w:sz w:val="24"/>
          <w:szCs w:val="24"/>
        </w:rPr>
        <w:t xml:space="preserve">un radošajā </w:t>
      </w:r>
      <w:r>
        <w:rPr>
          <w:rFonts w:ascii="Times New Roman" w:hAnsi="Times New Roman" w:cs="Times New Roman"/>
          <w:sz w:val="24"/>
          <w:szCs w:val="24"/>
        </w:rPr>
        <w:t xml:space="preserve">darbā iekļaujot apgūtās tehnikas </w:t>
      </w:r>
      <w:r w:rsidR="00664BDD">
        <w:rPr>
          <w:rFonts w:ascii="Times New Roman" w:hAnsi="Times New Roman" w:cs="Times New Roman"/>
          <w:sz w:val="24"/>
          <w:szCs w:val="24"/>
        </w:rPr>
        <w:t xml:space="preserve">un darba metodes </w:t>
      </w:r>
      <w:r>
        <w:rPr>
          <w:rFonts w:ascii="Times New Roman" w:hAnsi="Times New Roman" w:cs="Times New Roman"/>
          <w:sz w:val="24"/>
          <w:szCs w:val="24"/>
        </w:rPr>
        <w:t>mācību prog</w:t>
      </w:r>
      <w:r w:rsidR="00664BDD">
        <w:rPr>
          <w:rFonts w:ascii="Times New Roman" w:hAnsi="Times New Roman" w:cs="Times New Roman"/>
          <w:sz w:val="24"/>
          <w:szCs w:val="24"/>
        </w:rPr>
        <w:t>rammās darbā ar audzēkņiem.</w:t>
      </w:r>
      <w:r w:rsidR="001B758F" w:rsidRPr="001B758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B758F" w:rsidRDefault="001B758F" w:rsidP="005A1B80">
      <w:pPr>
        <w:jc w:val="both"/>
        <w:rPr>
          <w:rFonts w:ascii="Times New Roman" w:hAnsi="Times New Roman" w:cs="Times New Roman"/>
          <w:sz w:val="24"/>
          <w:szCs w:val="24"/>
        </w:rPr>
      </w:pPr>
      <w:r w:rsidRPr="001B758F">
        <w:rPr>
          <w:rFonts w:ascii="Times New Roman" w:hAnsi="Times New Roman" w:cs="Times New Roman"/>
          <w:b/>
          <w:sz w:val="24"/>
          <w:szCs w:val="24"/>
        </w:rPr>
        <w:t>Tālākizglītības programmas kvalitātes nodrošināšanas pasākumi: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758F">
        <w:rPr>
          <w:rFonts w:ascii="Times New Roman" w:hAnsi="Times New Roman" w:cs="Times New Roman"/>
          <w:sz w:val="24"/>
          <w:szCs w:val="24"/>
        </w:rPr>
        <w:t>lekcija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B758F">
        <w:rPr>
          <w:rFonts w:ascii="Times New Roman" w:hAnsi="Times New Roman" w:cs="Times New Roman"/>
          <w:sz w:val="24"/>
          <w:szCs w:val="24"/>
        </w:rPr>
        <w:t>prezentācija</w:t>
      </w:r>
      <w:r>
        <w:rPr>
          <w:rFonts w:ascii="Times New Roman" w:hAnsi="Times New Roman" w:cs="Times New Roman"/>
          <w:sz w:val="24"/>
          <w:szCs w:val="24"/>
        </w:rPr>
        <w:t>, uzskates līdzekļu</w:t>
      </w:r>
      <w:r w:rsidR="00F62715">
        <w:rPr>
          <w:rFonts w:ascii="Times New Roman" w:hAnsi="Times New Roman" w:cs="Times New Roman"/>
          <w:sz w:val="24"/>
          <w:szCs w:val="24"/>
        </w:rPr>
        <w:t xml:space="preserve"> un metodisko materiālu</w:t>
      </w:r>
      <w:r>
        <w:rPr>
          <w:rFonts w:ascii="Times New Roman" w:hAnsi="Times New Roman" w:cs="Times New Roman"/>
          <w:sz w:val="24"/>
          <w:szCs w:val="24"/>
        </w:rPr>
        <w:t xml:space="preserve"> demonstrēšana, pārrunas, praktisko </w:t>
      </w:r>
      <w:r w:rsidR="00D57A16">
        <w:rPr>
          <w:rFonts w:ascii="Times New Roman" w:hAnsi="Times New Roman" w:cs="Times New Roman"/>
          <w:sz w:val="24"/>
          <w:szCs w:val="24"/>
        </w:rPr>
        <w:t xml:space="preserve">uzdevumu </w:t>
      </w:r>
      <w:r>
        <w:rPr>
          <w:rFonts w:ascii="Times New Roman" w:hAnsi="Times New Roman" w:cs="Times New Roman"/>
          <w:sz w:val="24"/>
          <w:szCs w:val="24"/>
        </w:rPr>
        <w:t>izpilde,</w:t>
      </w:r>
      <w:r w:rsidR="00D57A16">
        <w:rPr>
          <w:rFonts w:ascii="Times New Roman" w:hAnsi="Times New Roman" w:cs="Times New Roman"/>
          <w:sz w:val="24"/>
          <w:szCs w:val="24"/>
        </w:rPr>
        <w:t xml:space="preserve"> paraugu izgatavošana,</w:t>
      </w:r>
      <w:r>
        <w:rPr>
          <w:rFonts w:ascii="Times New Roman" w:hAnsi="Times New Roman" w:cs="Times New Roman"/>
          <w:sz w:val="24"/>
          <w:szCs w:val="24"/>
        </w:rPr>
        <w:t xml:space="preserve"> atsauksmes u.c.</w:t>
      </w:r>
    </w:p>
    <w:p w:rsidR="005A1B80" w:rsidRDefault="00F278B9" w:rsidP="005A1B8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78B9">
        <w:rPr>
          <w:rFonts w:ascii="Times New Roman" w:hAnsi="Times New Roman" w:cs="Times New Roman"/>
          <w:b/>
          <w:sz w:val="24"/>
          <w:szCs w:val="24"/>
        </w:rPr>
        <w:t>Tālāizglītības</w:t>
      </w:r>
      <w:proofErr w:type="spellEnd"/>
      <w:r w:rsidRPr="00F278B9">
        <w:rPr>
          <w:rFonts w:ascii="Times New Roman" w:hAnsi="Times New Roman" w:cs="Times New Roman"/>
          <w:b/>
          <w:sz w:val="24"/>
          <w:szCs w:val="24"/>
        </w:rPr>
        <w:t xml:space="preserve"> programmas pedagogs</w:t>
      </w:r>
      <w:r>
        <w:rPr>
          <w:rFonts w:ascii="Times New Roman" w:hAnsi="Times New Roman" w:cs="Times New Roman"/>
          <w:sz w:val="24"/>
          <w:szCs w:val="24"/>
        </w:rPr>
        <w:t>:</w:t>
      </w:r>
      <w:r w:rsidR="009C2A09">
        <w:rPr>
          <w:rFonts w:ascii="Times New Roman" w:hAnsi="Times New Roman" w:cs="Times New Roman"/>
          <w:sz w:val="24"/>
          <w:szCs w:val="24"/>
        </w:rPr>
        <w:t xml:space="preserve"> Digna </w:t>
      </w:r>
      <w:proofErr w:type="spellStart"/>
      <w:r w:rsidR="009C2A09">
        <w:rPr>
          <w:rFonts w:ascii="Times New Roman" w:hAnsi="Times New Roman" w:cs="Times New Roman"/>
          <w:sz w:val="24"/>
          <w:szCs w:val="24"/>
        </w:rPr>
        <w:t>Gordijenko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DDMV „Saules skola” </w:t>
      </w:r>
      <w:r w:rsidR="009C2A09">
        <w:rPr>
          <w:rFonts w:ascii="Times New Roman" w:hAnsi="Times New Roman" w:cs="Times New Roman"/>
          <w:sz w:val="24"/>
          <w:szCs w:val="24"/>
        </w:rPr>
        <w:t xml:space="preserve">tekstilizstrādājumu dizaina </w:t>
      </w:r>
      <w:r w:rsidR="006761B9">
        <w:rPr>
          <w:rFonts w:ascii="Times New Roman" w:hAnsi="Times New Roman" w:cs="Times New Roman"/>
          <w:sz w:val="24"/>
          <w:szCs w:val="24"/>
        </w:rPr>
        <w:t xml:space="preserve">izglītības programmas </w:t>
      </w:r>
      <w:r w:rsidR="009C2A09">
        <w:rPr>
          <w:rFonts w:ascii="Times New Roman" w:hAnsi="Times New Roman" w:cs="Times New Roman"/>
          <w:sz w:val="24"/>
          <w:szCs w:val="24"/>
        </w:rPr>
        <w:t>vadī</w:t>
      </w:r>
      <w:r>
        <w:rPr>
          <w:rFonts w:ascii="Times New Roman" w:hAnsi="Times New Roman" w:cs="Times New Roman"/>
          <w:sz w:val="24"/>
          <w:szCs w:val="24"/>
        </w:rPr>
        <w:t>tāja</w:t>
      </w:r>
      <w:r w:rsidR="00971D9A">
        <w:rPr>
          <w:rFonts w:ascii="Times New Roman" w:hAnsi="Times New Roman" w:cs="Times New Roman"/>
          <w:sz w:val="24"/>
          <w:szCs w:val="24"/>
        </w:rPr>
        <w:t>,</w:t>
      </w:r>
      <w:r w:rsidR="00ED0364">
        <w:rPr>
          <w:rFonts w:ascii="Times New Roman" w:hAnsi="Times New Roman" w:cs="Times New Roman"/>
          <w:sz w:val="24"/>
          <w:szCs w:val="24"/>
        </w:rPr>
        <w:t xml:space="preserve"> </w:t>
      </w:r>
      <w:r w:rsidR="009C2A09">
        <w:rPr>
          <w:rFonts w:ascii="Times New Roman" w:hAnsi="Times New Roman" w:cs="Times New Roman"/>
          <w:sz w:val="24"/>
          <w:szCs w:val="24"/>
        </w:rPr>
        <w:t xml:space="preserve">mākslas </w:t>
      </w:r>
      <w:r w:rsidR="00CB7B1C">
        <w:rPr>
          <w:rFonts w:ascii="Times New Roman" w:hAnsi="Times New Roman" w:cs="Times New Roman"/>
          <w:sz w:val="24"/>
          <w:szCs w:val="24"/>
        </w:rPr>
        <w:t>bakalaur</w:t>
      </w:r>
      <w:r w:rsidR="009C2A09">
        <w:rPr>
          <w:rFonts w:ascii="Times New Roman" w:hAnsi="Times New Roman" w:cs="Times New Roman"/>
          <w:sz w:val="24"/>
          <w:szCs w:val="24"/>
        </w:rPr>
        <w:t>s, pedagoģijas zinātņu maģistrs</w:t>
      </w:r>
      <w:r w:rsidR="00CB7B1C">
        <w:rPr>
          <w:rFonts w:ascii="Times New Roman" w:hAnsi="Times New Roman" w:cs="Times New Roman"/>
          <w:sz w:val="24"/>
          <w:szCs w:val="24"/>
        </w:rPr>
        <w:t>.</w:t>
      </w:r>
    </w:p>
    <w:p w:rsidR="000E733E" w:rsidRPr="005A1B80" w:rsidRDefault="00A54B06" w:rsidP="005A1B80">
      <w:pPr>
        <w:jc w:val="both"/>
        <w:rPr>
          <w:rFonts w:ascii="Times New Roman" w:hAnsi="Times New Roman" w:cs="Times New Roman"/>
          <w:sz w:val="24"/>
          <w:szCs w:val="24"/>
        </w:rPr>
      </w:pPr>
      <w:r w:rsidRPr="00A54B06">
        <w:rPr>
          <w:rFonts w:ascii="Times New Roman" w:hAnsi="Times New Roman" w:cs="Times New Roman"/>
          <w:b/>
          <w:sz w:val="24"/>
          <w:szCs w:val="24"/>
        </w:rPr>
        <w:lastRenderedPageBreak/>
        <w:t>Tālākizglītības programmas īstenošana:</w:t>
      </w:r>
    </w:p>
    <w:tbl>
      <w:tblPr>
        <w:tblStyle w:val="Reatabula"/>
        <w:tblW w:w="9498" w:type="dxa"/>
        <w:tblInd w:w="-318" w:type="dxa"/>
        <w:tblLook w:val="04A0" w:firstRow="1" w:lastRow="0" w:firstColumn="1" w:lastColumn="0" w:noHBand="0" w:noVBand="1"/>
      </w:tblPr>
      <w:tblGrid>
        <w:gridCol w:w="1083"/>
        <w:gridCol w:w="2136"/>
        <w:gridCol w:w="1464"/>
        <w:gridCol w:w="2186"/>
        <w:gridCol w:w="2629"/>
      </w:tblGrid>
      <w:tr w:rsidR="002643C1" w:rsidTr="002643C1">
        <w:trPr>
          <w:trHeight w:val="486"/>
        </w:trPr>
        <w:tc>
          <w:tcPr>
            <w:tcW w:w="1083" w:type="dxa"/>
          </w:tcPr>
          <w:p w:rsidR="00130DAF" w:rsidRDefault="00130DAF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N.p.k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36" w:type="dxa"/>
          </w:tcPr>
          <w:p w:rsidR="00130DAF" w:rsidRDefault="00130DAF" w:rsidP="00F22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Temats</w:t>
            </w:r>
          </w:p>
        </w:tc>
        <w:tc>
          <w:tcPr>
            <w:tcW w:w="1464" w:type="dxa"/>
          </w:tcPr>
          <w:p w:rsidR="00130DAF" w:rsidRDefault="00130DAF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Stundu skaits</w:t>
            </w:r>
          </w:p>
        </w:tc>
        <w:tc>
          <w:tcPr>
            <w:tcW w:w="2186" w:type="dxa"/>
          </w:tcPr>
          <w:p w:rsidR="00130DAF" w:rsidRDefault="00130DAF" w:rsidP="00130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Īstenošana formas, metodes</w:t>
            </w:r>
          </w:p>
        </w:tc>
        <w:tc>
          <w:tcPr>
            <w:tcW w:w="2629" w:type="dxa"/>
          </w:tcPr>
          <w:p w:rsidR="00130DAF" w:rsidRDefault="00130DAF" w:rsidP="00130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Instrumenti un materiāli</w:t>
            </w:r>
          </w:p>
        </w:tc>
      </w:tr>
      <w:tr w:rsidR="002643C1" w:rsidTr="002643C1">
        <w:trPr>
          <w:trHeight w:val="2928"/>
        </w:trPr>
        <w:tc>
          <w:tcPr>
            <w:tcW w:w="1083" w:type="dxa"/>
          </w:tcPr>
          <w:p w:rsidR="000E733E" w:rsidRDefault="009079B5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0E733E" w:rsidRDefault="000E733E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Pr="000E733E" w:rsidRDefault="000E733E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36" w:type="dxa"/>
          </w:tcPr>
          <w:p w:rsidR="00424560" w:rsidRDefault="009C2A09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A09">
              <w:rPr>
                <w:rFonts w:ascii="Times New Roman" w:hAnsi="Times New Roman" w:cs="Times New Roman"/>
                <w:sz w:val="24"/>
                <w:szCs w:val="24"/>
              </w:rPr>
              <w:t>Batikas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un zīda apgleznošanas tehnikas.</w:t>
            </w:r>
          </w:p>
          <w:p w:rsidR="00103FD9" w:rsidRDefault="00103FD9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A09" w:rsidRDefault="009079B5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Nepieciešamie materiāli</w:t>
            </w:r>
            <w:r w:rsidR="009C2A09">
              <w:rPr>
                <w:rFonts w:ascii="Times New Roman" w:hAnsi="Times New Roman" w:cs="Times New Roman"/>
                <w:sz w:val="24"/>
                <w:szCs w:val="24"/>
              </w:rPr>
              <w:t xml:space="preserve">, krāsas, </w:t>
            </w:r>
            <w:proofErr w:type="spellStart"/>
            <w:r w:rsidR="009C2A09">
              <w:rPr>
                <w:rFonts w:ascii="Times New Roman" w:hAnsi="Times New Roman" w:cs="Times New Roman"/>
                <w:sz w:val="24"/>
                <w:szCs w:val="24"/>
              </w:rPr>
              <w:t>paligierīces</w:t>
            </w:r>
            <w:proofErr w:type="spellEnd"/>
            <w:r w:rsidR="00103FD9">
              <w:rPr>
                <w:rFonts w:ascii="Times New Roman" w:hAnsi="Times New Roman" w:cs="Times New Roman"/>
                <w:sz w:val="24"/>
                <w:szCs w:val="24"/>
              </w:rPr>
              <w:t xml:space="preserve"> un instrumenti.</w:t>
            </w:r>
          </w:p>
          <w:p w:rsidR="00103FD9" w:rsidRDefault="00103FD9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674088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Batikas un zīda apgleznošanas tehnikas</w:t>
            </w:r>
            <w:r w:rsidR="009079B5">
              <w:rPr>
                <w:rFonts w:ascii="Times New Roman" w:hAnsi="Times New Roman" w:cs="Times New Roman"/>
                <w:sz w:val="24"/>
                <w:szCs w:val="24"/>
              </w:rPr>
              <w:t xml:space="preserve"> iespējas un pielietojums tekstilizstrādājumos un dekoratīvajos darbos.</w:t>
            </w:r>
          </w:p>
          <w:p w:rsidR="000E733E" w:rsidRDefault="000E733E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</w:tcPr>
          <w:p w:rsidR="00130DAF" w:rsidRDefault="009079B5" w:rsidP="00907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E733E" w:rsidRDefault="000E733E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0E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:rsidR="009079B5" w:rsidRDefault="009079B5" w:rsidP="00907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130DAF">
              <w:rPr>
                <w:rFonts w:ascii="Times New Roman" w:hAnsi="Times New Roman" w:cs="Times New Roman"/>
                <w:sz w:val="24"/>
                <w:szCs w:val="24"/>
              </w:rPr>
              <w:t>ekci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ja, prezentāci</w:t>
            </w:r>
            <w:r w:rsidR="00130DAF">
              <w:rPr>
                <w:rFonts w:ascii="Times New Roman" w:hAnsi="Times New Roman" w:cs="Times New Roman"/>
                <w:sz w:val="24"/>
                <w:szCs w:val="24"/>
              </w:rPr>
              <w:t xml:space="preserve">ja, pārrunas, uzskates materiālu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 metodisko mater</w:t>
            </w:r>
            <w:r w:rsidR="00424560">
              <w:rPr>
                <w:rFonts w:ascii="Times New Roman" w:hAnsi="Times New Roman" w:cs="Times New Roman"/>
                <w:sz w:val="24"/>
                <w:szCs w:val="24"/>
              </w:rPr>
              <w:t xml:space="preserve">iālu </w:t>
            </w:r>
            <w:r w:rsidR="00130DAF">
              <w:rPr>
                <w:rFonts w:ascii="Times New Roman" w:hAnsi="Times New Roman" w:cs="Times New Roman"/>
                <w:sz w:val="24"/>
                <w:szCs w:val="24"/>
              </w:rPr>
              <w:t xml:space="preserve">demonstrēšana. </w:t>
            </w:r>
          </w:p>
          <w:p w:rsidR="000E733E" w:rsidRDefault="000E733E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737E67" w:rsidRDefault="00737E67" w:rsidP="00907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3C1" w:rsidTr="002643C1">
        <w:trPr>
          <w:trHeight w:val="2908"/>
        </w:trPr>
        <w:tc>
          <w:tcPr>
            <w:tcW w:w="1083" w:type="dxa"/>
          </w:tcPr>
          <w:p w:rsidR="00424560" w:rsidRDefault="00424560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36" w:type="dxa"/>
          </w:tcPr>
          <w:p w:rsidR="00424560" w:rsidRDefault="00674088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Batikas tehnikas</w:t>
            </w:r>
          </w:p>
          <w:p w:rsidR="009C2A09" w:rsidRDefault="009C2A09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560" w:rsidRDefault="00424560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C2A09">
              <w:rPr>
                <w:rFonts w:ascii="Times New Roman" w:hAnsi="Times New Roman" w:cs="Times New Roman"/>
                <w:sz w:val="24"/>
                <w:szCs w:val="24"/>
              </w:rPr>
              <w:t xml:space="preserve">sietā batika, </w:t>
            </w:r>
          </w:p>
          <w:p w:rsidR="009C2A09" w:rsidRDefault="009C2A09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-locītā batika,</w:t>
            </w:r>
          </w:p>
          <w:p w:rsidR="009C2A09" w:rsidRDefault="009C2A09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-šablonu batika,</w:t>
            </w:r>
          </w:p>
          <w:p w:rsidR="00674088" w:rsidRDefault="00674088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-gleznieciskā batika,</w:t>
            </w:r>
          </w:p>
          <w:p w:rsidR="00424560" w:rsidRDefault="009C2A09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-karstā jeb vaska batika</w:t>
            </w:r>
          </w:p>
        </w:tc>
        <w:tc>
          <w:tcPr>
            <w:tcW w:w="1464" w:type="dxa"/>
          </w:tcPr>
          <w:p w:rsidR="00424560" w:rsidRDefault="00674088" w:rsidP="004245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6" w:type="dxa"/>
          </w:tcPr>
          <w:p w:rsidR="00424560" w:rsidRDefault="00424560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Minilekcija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uzskates materiālu un metodisko materiālu demonstrēšana</w:t>
            </w:r>
            <w:r w:rsidR="002643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24560" w:rsidRDefault="002643C1" w:rsidP="00264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E23CE">
              <w:rPr>
                <w:rFonts w:ascii="Times New Roman" w:hAnsi="Times New Roman" w:cs="Times New Roman"/>
                <w:sz w:val="24"/>
                <w:szCs w:val="24"/>
              </w:rPr>
              <w:t xml:space="preserve">raktiskā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nodarbība:</w:t>
            </w:r>
            <w:r w:rsidR="00FE23CE">
              <w:rPr>
                <w:rFonts w:ascii="Times New Roman" w:hAnsi="Times New Roman" w:cs="Times New Roman"/>
                <w:sz w:val="24"/>
                <w:szCs w:val="24"/>
              </w:rPr>
              <w:t xml:space="preserve"> darba paraugu izgatavošana.</w:t>
            </w:r>
          </w:p>
        </w:tc>
        <w:tc>
          <w:tcPr>
            <w:tcW w:w="2629" w:type="dxa"/>
          </w:tcPr>
          <w:p w:rsidR="00424560" w:rsidRDefault="00D57F59" w:rsidP="00907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74088">
              <w:rPr>
                <w:rFonts w:ascii="Times New Roman" w:hAnsi="Times New Roman" w:cs="Times New Roman"/>
                <w:sz w:val="24"/>
                <w:szCs w:val="24"/>
              </w:rPr>
              <w:t>kokvilnas audums paraugu izgatavošanai,</w:t>
            </w:r>
          </w:p>
          <w:p w:rsidR="002643C1" w:rsidRDefault="00D57F59" w:rsidP="0067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74088">
              <w:rPr>
                <w:rFonts w:ascii="Times New Roman" w:hAnsi="Times New Roman" w:cs="Times New Roman"/>
                <w:sz w:val="24"/>
                <w:szCs w:val="24"/>
              </w:rPr>
              <w:t>poliestera (šifona audums) paraugiem</w:t>
            </w:r>
          </w:p>
          <w:p w:rsidR="0022436E" w:rsidRDefault="00D57F59" w:rsidP="00224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74088">
              <w:rPr>
                <w:rFonts w:ascii="Times New Roman" w:hAnsi="Times New Roman" w:cs="Times New Roman"/>
                <w:sz w:val="24"/>
                <w:szCs w:val="24"/>
              </w:rPr>
              <w:t xml:space="preserve"> krāsa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kokvilnas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krāsošanai</w:t>
            </w:r>
          </w:p>
          <w:p w:rsidR="00674088" w:rsidRDefault="0022436E" w:rsidP="00D5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apdrukas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krāsa,</w:t>
            </w:r>
          </w:p>
          <w:p w:rsidR="00D57F59" w:rsidRDefault="0022436E" w:rsidP="00D5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03FD9">
              <w:rPr>
                <w:rFonts w:ascii="Times New Roman" w:hAnsi="Times New Roman" w:cs="Times New Roman"/>
                <w:sz w:val="24"/>
                <w:szCs w:val="24"/>
              </w:rPr>
              <w:t xml:space="preserve">dažāda platuma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saru otas</w:t>
            </w:r>
          </w:p>
        </w:tc>
      </w:tr>
      <w:tr w:rsidR="002643C1" w:rsidTr="002643C1">
        <w:trPr>
          <w:trHeight w:val="2464"/>
        </w:trPr>
        <w:tc>
          <w:tcPr>
            <w:tcW w:w="1083" w:type="dxa"/>
          </w:tcPr>
          <w:p w:rsidR="000E733E" w:rsidRDefault="002643C1" w:rsidP="00264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36" w:type="dxa"/>
          </w:tcPr>
          <w:p w:rsidR="00FD4AEB" w:rsidRDefault="00674088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Zīda apgleznošana</w:t>
            </w:r>
          </w:p>
          <w:p w:rsidR="00674088" w:rsidRDefault="00674088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088" w:rsidRDefault="00674088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088" w:rsidRPr="006F0FA9" w:rsidRDefault="00674088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FE8" w:rsidRPr="00CA047C" w:rsidRDefault="00223FE8" w:rsidP="00223F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4" w:type="dxa"/>
          </w:tcPr>
          <w:p w:rsidR="000E733E" w:rsidRDefault="009C2A09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E733E" w:rsidRDefault="000E733E" w:rsidP="000E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:rsidR="000E733E" w:rsidRDefault="000E733E" w:rsidP="000E7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Minilekcija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pārrunas, uzskates materiālu demonstrēšana. Praktiskā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nodarbība:</w:t>
            </w:r>
            <w:r w:rsidR="002643C1">
              <w:rPr>
                <w:rFonts w:ascii="Times New Roman" w:hAnsi="Times New Roman" w:cs="Times New Roman"/>
                <w:sz w:val="24"/>
                <w:szCs w:val="24"/>
              </w:rPr>
              <w:t>darba</w:t>
            </w:r>
            <w:proofErr w:type="spellEnd"/>
            <w:r w:rsidR="002643C1">
              <w:rPr>
                <w:rFonts w:ascii="Times New Roman" w:hAnsi="Times New Roman" w:cs="Times New Roman"/>
                <w:sz w:val="24"/>
                <w:szCs w:val="24"/>
              </w:rPr>
              <w:t xml:space="preserve"> paraugu izgatavošana.</w:t>
            </w:r>
          </w:p>
          <w:p w:rsidR="000E733E" w:rsidRDefault="000E733E" w:rsidP="00264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22436E" w:rsidRDefault="0022436E" w:rsidP="00224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-poliestera (šifona audums) paraugiem</w:t>
            </w:r>
          </w:p>
          <w:p w:rsidR="0022436E" w:rsidRDefault="0022436E" w:rsidP="00224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zīda auduma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krāsa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3FD9" w:rsidRDefault="00103FD9" w:rsidP="00224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kontūrsastāvi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audumam,</w:t>
            </w:r>
          </w:p>
          <w:p w:rsidR="0022436E" w:rsidRDefault="0022436E" w:rsidP="00224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-akvareļu otas,</w:t>
            </w:r>
          </w:p>
          <w:p w:rsidR="0022436E" w:rsidRDefault="0022436E" w:rsidP="00224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-piespraudes auduma stiprināšanai pie rāmja</w:t>
            </w:r>
          </w:p>
          <w:p w:rsidR="00CA047C" w:rsidRDefault="00CA047C" w:rsidP="00224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3FD9" w:rsidRDefault="00103FD9" w:rsidP="00FB0246">
      <w:pPr>
        <w:rPr>
          <w:rFonts w:ascii="Times New Roman" w:hAnsi="Times New Roman" w:cs="Times New Roman"/>
          <w:sz w:val="24"/>
          <w:szCs w:val="24"/>
        </w:rPr>
      </w:pPr>
    </w:p>
    <w:p w:rsidR="0022436E" w:rsidRDefault="005A1B80" w:rsidP="00FB02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30DC">
        <w:rPr>
          <w:rFonts w:ascii="Times New Roman" w:hAnsi="Times New Roman" w:cs="Times New Roman"/>
          <w:sz w:val="24"/>
          <w:szCs w:val="24"/>
        </w:rPr>
        <w:t>Tālākizg</w:t>
      </w:r>
      <w:r>
        <w:rPr>
          <w:rFonts w:ascii="Times New Roman" w:hAnsi="Times New Roman" w:cs="Times New Roman"/>
          <w:sz w:val="24"/>
          <w:szCs w:val="24"/>
        </w:rPr>
        <w:t>lītības programmas vadītāja DDM</w:t>
      </w:r>
      <w:r w:rsidR="0022436E">
        <w:rPr>
          <w:rFonts w:ascii="Times New Roman" w:hAnsi="Times New Roman" w:cs="Times New Roman"/>
          <w:sz w:val="24"/>
          <w:szCs w:val="24"/>
        </w:rPr>
        <w:t xml:space="preserve">V „Saules skola” </w:t>
      </w:r>
    </w:p>
    <w:p w:rsidR="002A1F13" w:rsidRPr="002A1F13" w:rsidRDefault="00B330DC" w:rsidP="00FB02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skolotāja </w:t>
      </w:r>
      <w:r w:rsidR="0022436E">
        <w:rPr>
          <w:rFonts w:ascii="Times New Roman" w:hAnsi="Times New Roman" w:cs="Times New Roman"/>
          <w:sz w:val="24"/>
          <w:szCs w:val="24"/>
        </w:rPr>
        <w:t xml:space="preserve">Digna </w:t>
      </w:r>
      <w:proofErr w:type="spellStart"/>
      <w:r w:rsidR="0022436E">
        <w:rPr>
          <w:rFonts w:ascii="Times New Roman" w:hAnsi="Times New Roman" w:cs="Times New Roman"/>
          <w:sz w:val="24"/>
          <w:szCs w:val="24"/>
        </w:rPr>
        <w:t>Gordijenko</w:t>
      </w:r>
      <w:proofErr w:type="spellEnd"/>
    </w:p>
    <w:p w:rsidR="00FB0246" w:rsidRDefault="005A1B80" w:rsidP="005A1B8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C832E5" w:rsidRDefault="00C832E5" w:rsidP="00C832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APSTIPRINĀTS </w:t>
      </w:r>
    </w:p>
    <w:p w:rsidR="005A1B80" w:rsidRPr="00FB0246" w:rsidRDefault="00C832E5" w:rsidP="00C832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DDMV ”Saules skola”  direktore Inguna Kokina  _____________</w:t>
      </w:r>
    </w:p>
    <w:sectPr w:rsidR="005A1B80" w:rsidRPr="00FB0246" w:rsidSect="00C832E5">
      <w:pgSz w:w="11906" w:h="16838"/>
      <w:pgMar w:top="127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741D1"/>
    <w:multiLevelType w:val="hybridMultilevel"/>
    <w:tmpl w:val="D4B83FD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246"/>
    <w:rsid w:val="0001496B"/>
    <w:rsid w:val="000E3D6D"/>
    <w:rsid w:val="000E733E"/>
    <w:rsid w:val="00103FD9"/>
    <w:rsid w:val="00130DAF"/>
    <w:rsid w:val="001B758F"/>
    <w:rsid w:val="002161E3"/>
    <w:rsid w:val="00223FE8"/>
    <w:rsid w:val="0022436E"/>
    <w:rsid w:val="00236A6D"/>
    <w:rsid w:val="002643C1"/>
    <w:rsid w:val="00265B6E"/>
    <w:rsid w:val="002A1F13"/>
    <w:rsid w:val="00316612"/>
    <w:rsid w:val="003D08F4"/>
    <w:rsid w:val="003E6AC0"/>
    <w:rsid w:val="00424560"/>
    <w:rsid w:val="004B1E4F"/>
    <w:rsid w:val="005140BB"/>
    <w:rsid w:val="005A1B80"/>
    <w:rsid w:val="005F2847"/>
    <w:rsid w:val="00634C88"/>
    <w:rsid w:val="00664BDD"/>
    <w:rsid w:val="00674088"/>
    <w:rsid w:val="0067530A"/>
    <w:rsid w:val="006761B9"/>
    <w:rsid w:val="006F0FA9"/>
    <w:rsid w:val="00720617"/>
    <w:rsid w:val="00730D34"/>
    <w:rsid w:val="00737E67"/>
    <w:rsid w:val="007A59C1"/>
    <w:rsid w:val="00810555"/>
    <w:rsid w:val="00880A6D"/>
    <w:rsid w:val="008E31E8"/>
    <w:rsid w:val="009079B5"/>
    <w:rsid w:val="00971D9A"/>
    <w:rsid w:val="009C2A09"/>
    <w:rsid w:val="00A46F87"/>
    <w:rsid w:val="00A54B06"/>
    <w:rsid w:val="00A73C54"/>
    <w:rsid w:val="00B330DC"/>
    <w:rsid w:val="00BA02BD"/>
    <w:rsid w:val="00BB77AC"/>
    <w:rsid w:val="00C52974"/>
    <w:rsid w:val="00C5519F"/>
    <w:rsid w:val="00C832E5"/>
    <w:rsid w:val="00CA047C"/>
    <w:rsid w:val="00CB7B1C"/>
    <w:rsid w:val="00CF71C9"/>
    <w:rsid w:val="00D023F5"/>
    <w:rsid w:val="00D45C36"/>
    <w:rsid w:val="00D57A16"/>
    <w:rsid w:val="00D57F59"/>
    <w:rsid w:val="00D606ED"/>
    <w:rsid w:val="00EC4CF1"/>
    <w:rsid w:val="00ED0364"/>
    <w:rsid w:val="00ED0803"/>
    <w:rsid w:val="00F22767"/>
    <w:rsid w:val="00F278B9"/>
    <w:rsid w:val="00F62715"/>
    <w:rsid w:val="00F84E5C"/>
    <w:rsid w:val="00FB0246"/>
    <w:rsid w:val="00FB35DD"/>
    <w:rsid w:val="00FD4AEB"/>
    <w:rsid w:val="00FE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A46F87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F22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rakstarindkopa">
    <w:name w:val="List Paragraph"/>
    <w:basedOn w:val="Parasts"/>
    <w:uiPriority w:val="34"/>
    <w:qFormat/>
    <w:rsid w:val="000E73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A46F87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F22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rakstarindkopa">
    <w:name w:val="List Paragraph"/>
    <w:basedOn w:val="Parasts"/>
    <w:uiPriority w:val="34"/>
    <w:qFormat/>
    <w:rsid w:val="000E7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1D48CD-F6EC-4E98-8480-FBBF10BED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2164</Words>
  <Characters>1235</Characters>
  <Application>Microsoft Office Word</Application>
  <DocSecurity>0</DocSecurity>
  <Lines>10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Digna</dc:creator>
  <cp:lastModifiedBy>SAULES_SKOLA</cp:lastModifiedBy>
  <cp:revision>9</cp:revision>
  <dcterms:created xsi:type="dcterms:W3CDTF">2015-02-14T10:20:00Z</dcterms:created>
  <dcterms:modified xsi:type="dcterms:W3CDTF">2016-03-02T11:32:00Z</dcterms:modified>
</cp:coreProperties>
</file>